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AA1DAB" w:rsidRDefault="00AA1DAB" w:rsidP="001B742C">
      <w:pPr>
        <w:spacing w:line="276" w:lineRule="auto"/>
        <w:rPr>
          <w:sz w:val="24"/>
          <w:szCs w:val="24"/>
        </w:rPr>
      </w:pPr>
      <w:r w:rsidRPr="00AA1DAB">
        <w:rPr>
          <w:sz w:val="24"/>
          <w:szCs w:val="24"/>
        </w:rPr>
        <w:t>Open Access Research Jo</w:t>
      </w:r>
      <w:r>
        <w:rPr>
          <w:sz w:val="24"/>
          <w:szCs w:val="24"/>
        </w:rPr>
        <w:t xml:space="preserve">urnal of </w:t>
      </w:r>
      <w:r w:rsidR="001B742C">
        <w:rPr>
          <w:sz w:val="24"/>
          <w:szCs w:val="24"/>
        </w:rPr>
        <w:t>Biology</w:t>
      </w:r>
      <w:r>
        <w:rPr>
          <w:sz w:val="24"/>
          <w:szCs w:val="24"/>
        </w:rPr>
        <w:t xml:space="preserve"> and </w:t>
      </w:r>
      <w:r w:rsidR="001B742C">
        <w:rPr>
          <w:sz w:val="24"/>
          <w:szCs w:val="24"/>
        </w:rPr>
        <w:t>Pharmacy</w:t>
      </w:r>
    </w:p>
    <w:p w:rsidR="00746EEF" w:rsidRDefault="00AA1DAB" w:rsidP="001B742C">
      <w:pPr>
        <w:spacing w:line="276" w:lineRule="auto"/>
        <w:rPr>
          <w:sz w:val="24"/>
          <w:szCs w:val="24"/>
        </w:rPr>
      </w:pPr>
      <w:r w:rsidRPr="00AA1DAB">
        <w:rPr>
          <w:sz w:val="24"/>
          <w:szCs w:val="24"/>
        </w:rPr>
        <w:t>(OARJ</w:t>
      </w:r>
      <w:r w:rsidR="001B742C">
        <w:rPr>
          <w:sz w:val="24"/>
          <w:szCs w:val="24"/>
        </w:rPr>
        <w:t>BP</w:t>
      </w:r>
      <w:r w:rsidRPr="00AA1DAB">
        <w:rPr>
          <w:sz w:val="24"/>
          <w:szCs w:val="24"/>
        </w:rPr>
        <w:t>)</w:t>
      </w:r>
    </w:p>
    <w:p w:rsidR="00AA1DAB" w:rsidRPr="00746EEF" w:rsidRDefault="00AA1DAB" w:rsidP="00AA1DAB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1B742C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1B742C" w:rsidRPr="00AA1DAB">
        <w:rPr>
          <w:sz w:val="24"/>
          <w:szCs w:val="24"/>
        </w:rPr>
        <w:t>Open Access Research Jo</w:t>
      </w:r>
      <w:r w:rsidR="001B742C">
        <w:rPr>
          <w:sz w:val="24"/>
          <w:szCs w:val="24"/>
        </w:rPr>
        <w:t>urnal of Biology and Pharmacy</w:t>
      </w:r>
      <w:r w:rsidR="00AA1DAB" w:rsidRPr="00AA1DAB">
        <w:rPr>
          <w:sz w:val="24"/>
          <w:szCs w:val="24"/>
        </w:rPr>
        <w:t xml:space="preserve"> (OARJ</w:t>
      </w:r>
      <w:r w:rsidR="001B742C">
        <w:rPr>
          <w:sz w:val="24"/>
          <w:szCs w:val="24"/>
        </w:rPr>
        <w:t>BP</w:t>
      </w:r>
      <w:bookmarkStart w:id="0" w:name="_GoBack"/>
      <w:bookmarkEnd w:id="0"/>
      <w:r w:rsidR="00AA1DAB" w:rsidRPr="00AA1DAB">
        <w:rPr>
          <w:sz w:val="24"/>
          <w:szCs w:val="24"/>
        </w:rPr>
        <w:t>)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B742C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AA1DAB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OARJST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OARJBP</dc:title>
  <dc:subject>Cover letter</dc:subject>
  <dc:creator>Editor</dc:creator>
  <cp:lastModifiedBy>lenovo</cp:lastModifiedBy>
  <cp:revision>2</cp:revision>
  <cp:lastPrinted>1899-12-31T18:30:00Z</cp:lastPrinted>
  <dcterms:created xsi:type="dcterms:W3CDTF">2020-08-27T17:02:00Z</dcterms:created>
  <dcterms:modified xsi:type="dcterms:W3CDTF">2020-08-27T17:02:00Z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